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480" w:after="0"/>
        <w:jc w:val="center"/>
        <w:rPr>
          <w:sz w:val="48"/>
          <w:szCs w:val="48"/>
        </w:rPr>
      </w:pPr>
      <w:r>
        <w:rPr>
          <w:sz w:val="48"/>
          <w:szCs w:val="48"/>
        </w:rPr>
        <w:t>ИНФОРМАЦИЯ</w:t>
      </w:r>
    </w:p>
    <w:p>
      <w:pPr>
        <w:pStyle w:val="1"/>
        <w:jc w:val="center"/>
        <w:rPr/>
      </w:pPr>
      <w:r>
        <w:rPr>
          <w:sz w:val="48"/>
          <w:szCs w:val="48"/>
        </w:rPr>
        <w:t>Администрация Бжедуховского сельского поселения Белореченского района информирует, что 24 декабря 2025 года в 14.00 в актовом зале администрации расположенной по адресу: Краснодарский край, Белореченский район,                    ст. Бжедуховская, ул. Комсмольская,7, состоится  собрание граждан для определения приоритетного проекта для участия в конкурсном отборе проектов местных инициатив.</w:t>
      </w:r>
    </w:p>
    <w:sectPr>
      <w:type w:val="nextPage"/>
      <w:pgSz w:orient="landscape" w:w="16838" w:h="11906"/>
      <w:pgMar w:left="1134" w:right="1134" w:gutter="0" w:header="0" w:top="142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706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df0990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df0990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8346ec"/>
    <w:rPr>
      <w:rFonts w:ascii="Tahoma" w:hAnsi="Tahoma" w:cs="Tahoma"/>
      <w:sz w:val="16"/>
      <w:szCs w:val="16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Mang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8346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LibreOffice/7.5.0.3$Windows_X86_64 LibreOffice_project/c21113d003cd3efa8c53188764377a8272d9d6de</Application>
  <AppVersion>15.0000</AppVersion>
  <Pages>1</Pages>
  <Words>45</Words>
  <Characters>340</Characters>
  <CharactersWithSpaces>403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2021-02-07T19:51:00Z</dcterms:created>
  <dc:creator>ACER</dc:creator>
  <dc:description/>
  <dc:language>ru-RU</dc:language>
  <cp:lastModifiedBy/>
  <cp:lastPrinted>2021-03-09T11:29:00Z</cp:lastPrinted>
  <dcterms:modified xsi:type="dcterms:W3CDTF">2025-12-30T13:10:06Z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