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068"/>
      </w:tblGrid>
      <w:tr w:rsidR="00397EEB" w14:paraId="609B4015" w14:textId="77777777" w:rsidTr="00397EEB">
        <w:tc>
          <w:tcPr>
            <w:tcW w:w="4786" w:type="dxa"/>
          </w:tcPr>
          <w:p w14:paraId="2164570F" w14:textId="77777777" w:rsidR="00397EEB" w:rsidRDefault="00397EEB" w:rsidP="007662F7">
            <w:pPr>
              <w:ind w:right="140"/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14:paraId="1E816368" w14:textId="77777777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>Приложение 3</w:t>
            </w:r>
          </w:p>
          <w:p w14:paraId="64CF4ABF" w14:textId="77777777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>к Порядку проведения оценки</w:t>
            </w:r>
          </w:p>
          <w:p w14:paraId="7F73638A" w14:textId="77777777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 xml:space="preserve">регулирующего воздействия проектов </w:t>
            </w:r>
          </w:p>
          <w:p w14:paraId="08BEA364" w14:textId="77777777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 xml:space="preserve">муниципальных правовых </w:t>
            </w:r>
          </w:p>
          <w:p w14:paraId="148EE95B" w14:textId="77777777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 xml:space="preserve">актов муниципального образования </w:t>
            </w:r>
          </w:p>
          <w:p w14:paraId="499AFA1C" w14:textId="77777777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 xml:space="preserve">Белореченский муниципальный район Краснодарского края, устанавливающих </w:t>
            </w:r>
          </w:p>
          <w:p w14:paraId="5979EAE6" w14:textId="77777777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 xml:space="preserve">новые или изменяющих ранее </w:t>
            </w:r>
          </w:p>
          <w:p w14:paraId="35355485" w14:textId="77777777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 xml:space="preserve">предусмотренные муниципальными </w:t>
            </w:r>
          </w:p>
          <w:p w14:paraId="22BFCC89" w14:textId="135B19A6" w:rsidR="00397EEB" w:rsidRPr="00397EEB" w:rsidRDefault="00397EEB" w:rsidP="00397EEB">
            <w:pPr>
              <w:rPr>
                <w:rFonts w:eastAsia="SimSun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>правовыми актами обязательные требования для субъектов</w:t>
            </w:r>
          </w:p>
          <w:p w14:paraId="216CA8FA" w14:textId="7FF7A5B0" w:rsidR="00397EEB" w:rsidRPr="00397EEB" w:rsidRDefault="00397EEB" w:rsidP="00397EEB">
            <w:pPr>
              <w:rPr>
                <w:rFonts w:eastAsiaTheme="minorHAnsi"/>
                <w:sz w:val="28"/>
                <w:szCs w:val="28"/>
              </w:rPr>
            </w:pPr>
            <w:r w:rsidRPr="00397EEB">
              <w:rPr>
                <w:rFonts w:eastAsia="SimSun"/>
                <w:sz w:val="28"/>
                <w:szCs w:val="28"/>
              </w:rPr>
              <w:t xml:space="preserve">предпринимательской и иной экономической деятельности, обязанности для субъектов инвестиционной деятельности </w:t>
            </w:r>
          </w:p>
        </w:tc>
      </w:tr>
    </w:tbl>
    <w:p w14:paraId="13078E58" w14:textId="77777777" w:rsidR="00941072" w:rsidRPr="00397EEB" w:rsidRDefault="00941072" w:rsidP="00941072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bookmarkStart w:id="0" w:name="Par531"/>
      <w:bookmarkEnd w:id="0"/>
    </w:p>
    <w:p w14:paraId="23EC782C" w14:textId="77777777" w:rsidR="00AF4961" w:rsidRPr="00397EEB" w:rsidRDefault="00AF4961" w:rsidP="00941072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14:paraId="41CAFE49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r w:rsidRPr="009D53A9">
        <w:rPr>
          <w:rFonts w:eastAsiaTheme="minorEastAsia"/>
          <w:bCs/>
          <w:sz w:val="28"/>
          <w:szCs w:val="28"/>
        </w:rPr>
        <w:t xml:space="preserve">ФОРМА </w:t>
      </w:r>
    </w:p>
    <w:p w14:paraId="238A093E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П</w:t>
      </w:r>
      <w:r w:rsidRPr="009D53A9">
        <w:rPr>
          <w:rFonts w:eastAsiaTheme="minorEastAsia"/>
          <w:bCs/>
          <w:sz w:val="28"/>
          <w:szCs w:val="28"/>
        </w:rPr>
        <w:t>ереч</w:t>
      </w:r>
      <w:r>
        <w:rPr>
          <w:rFonts w:eastAsiaTheme="minorEastAsia"/>
          <w:bCs/>
          <w:sz w:val="28"/>
          <w:szCs w:val="28"/>
        </w:rPr>
        <w:t>е</w:t>
      </w:r>
      <w:r w:rsidRPr="009D53A9">
        <w:rPr>
          <w:rFonts w:eastAsiaTheme="minorEastAsia"/>
          <w:bCs/>
          <w:sz w:val="28"/>
          <w:szCs w:val="28"/>
        </w:rPr>
        <w:t>н</w:t>
      </w:r>
      <w:r>
        <w:rPr>
          <w:rFonts w:eastAsiaTheme="minorEastAsia"/>
          <w:bCs/>
          <w:sz w:val="28"/>
          <w:szCs w:val="28"/>
        </w:rPr>
        <w:t>ь</w:t>
      </w:r>
      <w:r w:rsidRPr="009D53A9">
        <w:rPr>
          <w:rFonts w:eastAsiaTheme="minorEastAsia"/>
          <w:bCs/>
          <w:sz w:val="28"/>
          <w:szCs w:val="28"/>
        </w:rPr>
        <w:t xml:space="preserve"> вопросов для проведения публичных консультаций</w:t>
      </w:r>
    </w:p>
    <w:p w14:paraId="01915762" w14:textId="77777777" w:rsidR="00941072" w:rsidRPr="009D53A9" w:rsidRDefault="00941072" w:rsidP="00397EEB">
      <w:pPr>
        <w:widowControl w:val="0"/>
        <w:autoSpaceDE w:val="0"/>
        <w:autoSpaceDN w:val="0"/>
        <w:adjustRightInd w:val="0"/>
        <w:jc w:val="right"/>
        <w:rPr>
          <w:rFonts w:eastAsiaTheme="minorEastAsia"/>
          <w:bCs/>
          <w:sz w:val="28"/>
          <w:szCs w:val="28"/>
        </w:rPr>
      </w:pPr>
    </w:p>
    <w:tbl>
      <w:tblPr>
        <w:tblStyle w:val="ab"/>
        <w:tblW w:w="97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41072" w:rsidRPr="009D53A9" w14:paraId="29D270E6" w14:textId="77777777" w:rsidTr="00397EEB">
        <w:trPr>
          <w:trHeight w:val="113"/>
        </w:trPr>
        <w:tc>
          <w:tcPr>
            <w:tcW w:w="9747" w:type="dxa"/>
          </w:tcPr>
          <w:p w14:paraId="3FD2057F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>ПРИМЕРНАЯ ФОРМА ПЕРЕЧНЯ ВОПРОСОВ</w:t>
            </w:r>
          </w:p>
          <w:p w14:paraId="7729AA22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>ДЛЯ ПРОВЕДЕНИЯ ПУБЛИЧНЫХ КОНСУЛЬТАЦИЙ ПО</w:t>
            </w:r>
          </w:p>
          <w:p w14:paraId="1470CD38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>(наименование проекта муниципального правового акта)</w:t>
            </w:r>
          </w:p>
          <w:p w14:paraId="467DA25A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</w:p>
          <w:p w14:paraId="5CCA3BB2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>Пожалуйста, заполните и направьте данную форму по электронной почте на</w:t>
            </w:r>
          </w:p>
          <w:p w14:paraId="5561162C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адрес: (указание </w:t>
            </w:r>
            <w:r w:rsidR="00991D65" w:rsidRPr="009D53A9">
              <w:rPr>
                <w:rFonts w:eastAsiaTheme="minorEastAsia"/>
                <w:sz w:val="24"/>
                <w:szCs w:val="24"/>
              </w:rPr>
              <w:t>адреса электронной почты ответственного должностного</w:t>
            </w:r>
          </w:p>
          <w:p w14:paraId="089C6F27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лица) не позднее (дата).  </w:t>
            </w:r>
            <w:r w:rsidR="00991D65" w:rsidRPr="009D53A9">
              <w:rPr>
                <w:rFonts w:eastAsiaTheme="minorEastAsia"/>
                <w:sz w:val="24"/>
                <w:szCs w:val="24"/>
              </w:rPr>
              <w:t>Замечания и (или) предложения, направленные</w:t>
            </w:r>
          </w:p>
          <w:p w14:paraId="7460E47C" w14:textId="77777777" w:rsidR="00941072" w:rsidRPr="009D53A9" w:rsidRDefault="00991D65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>после указанного срока, а также направленные не в соответствии с</w:t>
            </w:r>
          </w:p>
          <w:p w14:paraId="442A6787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Cs/>
                <w:sz w:val="28"/>
                <w:szCs w:val="28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>настоящей формой, рассмотрению не подлежат</w:t>
            </w:r>
          </w:p>
        </w:tc>
      </w:tr>
    </w:tbl>
    <w:p w14:paraId="0941ECA4" w14:textId="77777777" w:rsidR="00941072" w:rsidRPr="009D53A9" w:rsidRDefault="00941072" w:rsidP="00397EEB">
      <w:pPr>
        <w:widowControl w:val="0"/>
        <w:autoSpaceDE w:val="0"/>
        <w:autoSpaceDN w:val="0"/>
        <w:adjustRightInd w:val="0"/>
        <w:jc w:val="right"/>
        <w:rPr>
          <w:rFonts w:eastAsiaTheme="minorEastAsia"/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16"/>
      </w:tblGrid>
      <w:tr w:rsidR="00941072" w:rsidRPr="009D53A9" w14:paraId="4653CD3A" w14:textId="77777777" w:rsidTr="00397EEB">
        <w:trPr>
          <w:trHeight w:val="20"/>
        </w:trPr>
        <w:tc>
          <w:tcPr>
            <w:tcW w:w="9606" w:type="dxa"/>
          </w:tcPr>
          <w:p w14:paraId="41201530" w14:textId="77777777" w:rsidR="00941072" w:rsidRPr="00397EEB" w:rsidRDefault="00941072" w:rsidP="00397EE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397EEB">
              <w:rPr>
                <w:rFonts w:eastAsiaTheme="minorEastAsia"/>
                <w:sz w:val="28"/>
                <w:szCs w:val="28"/>
              </w:rPr>
              <w:t>Контактная информация</w:t>
            </w:r>
          </w:p>
          <w:p w14:paraId="06D9A277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________________________________________________________________________________ </w:t>
            </w:r>
          </w:p>
          <w:p w14:paraId="663A6268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>наименование организации</w:t>
            </w:r>
          </w:p>
          <w:p w14:paraId="68DE0BF1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________________________________________________________________________________ </w:t>
            </w:r>
          </w:p>
          <w:p w14:paraId="297D066D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сфера деятельности организации                      </w:t>
            </w:r>
          </w:p>
          <w:p w14:paraId="3C6C5053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________________________________________________________________________________ </w:t>
            </w:r>
          </w:p>
          <w:p w14:paraId="225259FE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Ф.И.О. контактного лица                         </w:t>
            </w:r>
          </w:p>
          <w:p w14:paraId="4C5336F2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________________________________________________________________________________ </w:t>
            </w:r>
          </w:p>
          <w:p w14:paraId="2F6FBB4E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номер контактного телефона                        </w:t>
            </w:r>
          </w:p>
          <w:p w14:paraId="6C716D8F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 xml:space="preserve">________________________________________________________________________________ </w:t>
            </w:r>
          </w:p>
          <w:p w14:paraId="5684F910" w14:textId="77777777" w:rsidR="00941072" w:rsidRPr="009D53A9" w:rsidRDefault="00941072" w:rsidP="00397E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Cs/>
                <w:sz w:val="24"/>
                <w:szCs w:val="24"/>
              </w:rPr>
            </w:pPr>
            <w:r w:rsidRPr="009D53A9">
              <w:rPr>
                <w:rFonts w:eastAsiaTheme="minorEastAsia"/>
                <w:sz w:val="24"/>
                <w:szCs w:val="24"/>
              </w:rPr>
              <w:t>адрес электронной почты</w:t>
            </w:r>
            <w:r w:rsidRPr="009D53A9">
              <w:rPr>
                <w:rFonts w:ascii="Calibri" w:eastAsiaTheme="minorEastAsia" w:hAnsi="Calibri" w:cs="Calibri"/>
                <w:sz w:val="24"/>
                <w:szCs w:val="24"/>
              </w:rPr>
              <w:t xml:space="preserve">                         </w:t>
            </w:r>
          </w:p>
        </w:tc>
      </w:tr>
    </w:tbl>
    <w:p w14:paraId="2FBD5B22" w14:textId="77777777" w:rsidR="00BC3314" w:rsidRPr="009D53A9" w:rsidRDefault="00BC3314" w:rsidP="00941072">
      <w:pPr>
        <w:widowControl w:val="0"/>
        <w:autoSpaceDE w:val="0"/>
        <w:autoSpaceDN w:val="0"/>
        <w:adjustRightInd w:val="0"/>
        <w:jc w:val="center"/>
        <w:rPr>
          <w:rFonts w:eastAsiaTheme="minorEastAsia"/>
          <w:bCs/>
          <w:sz w:val="28"/>
          <w:szCs w:val="28"/>
        </w:rPr>
      </w:pPr>
    </w:p>
    <w:p w14:paraId="0E5DFD5F" w14:textId="77777777" w:rsidR="00941072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1. На решение какой проблемы, на Ваш взгляд, направлено предлагаемое правовое регулирование? Актуальна ли данная проблема сегодня?</w:t>
      </w:r>
    </w:p>
    <w:p w14:paraId="56F7680A" w14:textId="77777777" w:rsidR="00397EEB" w:rsidRPr="009D53A9" w:rsidRDefault="00397EEB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650C90EC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CDED11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2E208F38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22316E2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 xml:space="preserve">2. Обосновал ли разработчик необходимость предлагаемого правового </w:t>
      </w:r>
      <w:r w:rsidRPr="009D53A9">
        <w:rPr>
          <w:rFonts w:eastAsiaTheme="minorEastAsia"/>
          <w:sz w:val="28"/>
          <w:szCs w:val="28"/>
        </w:rPr>
        <w:lastRenderedPageBreak/>
        <w:t>регулирования? Соответствует ли цель предлагаемого правового регулирования проблеме, на решение которой оно направлено? Достигнет ли, на Ваш взгляд, предлагаемое правовое регулирование тех целей, на которые оно направлено?</w:t>
      </w:r>
    </w:p>
    <w:p w14:paraId="0731B725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0764F25A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BAE28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46B2148D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8CB455B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3. Является ли выбранный вариант решения проблемы оптимальным (в том числе с точки зрения выгод и издержек для общества в целом)?</w:t>
      </w:r>
    </w:p>
    <w:p w14:paraId="69308F9E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Существуют ли иные варианты достижения заявленных целей правового регулирования? Если да - выделите те из них, которые, по Вашему мнению, были бы менее затратные и (или) более эффективны?</w:t>
      </w:r>
    </w:p>
    <w:p w14:paraId="07029F41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5B68E5C1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447F3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62430AF5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1083DC8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4. Какие, по Вашей оценке, субъекты предпринимательской, иной экономической и инвестиционной деятельности будут затронуты предлагаемым правовым регулированием (по видам субъектов, по отраслям, по количеству таких субъектов в Вашем городе и прочее)?</w:t>
      </w:r>
    </w:p>
    <w:p w14:paraId="74370742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6C9CB77F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E5480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53386CDC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6B51927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5. Повлияет ли введение предлагаемого правового регулирования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</w:r>
    </w:p>
    <w:p w14:paraId="5C92AFDA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4B7F773B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1315D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740DDFFC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356B750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 xml:space="preserve"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органами местного самоуправления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9D53A9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9D53A9">
        <w:rPr>
          <w:rFonts w:eastAsiaTheme="minorEastAsia"/>
          <w:sz w:val="28"/>
          <w:szCs w:val="28"/>
        </w:rPr>
        <w:t>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правовым актам? Если да, укажите такие нормы и правовые акты.</w:t>
      </w:r>
    </w:p>
    <w:p w14:paraId="40C36023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5942FD78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4C0405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7A02D3A2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97DF565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 xml:space="preserve">7. Существуют ли в предлагаемом правовом регулировании положения, которые необоснованно затрудняют ведение предпринимательской и </w:t>
      </w:r>
      <w:r w:rsidRPr="009D53A9">
        <w:rPr>
          <w:rFonts w:eastAsiaTheme="minorEastAsia"/>
          <w:sz w:val="28"/>
          <w:szCs w:val="28"/>
        </w:rPr>
        <w:lastRenderedPageBreak/>
        <w:t>инвестиционной деятельности? Приведите обоснования по каждому указанному положению, дополнительно определив:</w:t>
      </w:r>
    </w:p>
    <w:p w14:paraId="503C1428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имеется ли смысловое противоречие с целями правового регулирования или существующей проблемой, либо положение не способствует достижению целей регулирования;</w:t>
      </w:r>
    </w:p>
    <w:p w14:paraId="2BDE3506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имеются ли технические ошибки;</w:t>
      </w:r>
    </w:p>
    <w:p w14:paraId="06A4EFA4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 xml:space="preserve">приводит ли исполнение положений проекта </w:t>
      </w:r>
      <w:r w:rsidR="00991D65" w:rsidRPr="009D53A9">
        <w:rPr>
          <w:rFonts w:eastAsiaTheme="minorEastAsia"/>
          <w:sz w:val="28"/>
          <w:szCs w:val="28"/>
        </w:rPr>
        <w:t>муниципального правового</w:t>
      </w:r>
      <w:r w:rsidRPr="009D53A9">
        <w:rPr>
          <w:rFonts w:eastAsiaTheme="minorEastAsia"/>
          <w:sz w:val="28"/>
          <w:szCs w:val="28"/>
        </w:rPr>
        <w:t xml:space="preserve"> акта к избыточным действиям или, наоборот, ограничивает действия физических и юридических лиц в сфере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9D53A9">
        <w:rPr>
          <w:rFonts w:eastAsiaTheme="minorEastAsia"/>
          <w:sz w:val="28"/>
          <w:szCs w:val="28"/>
        </w:rPr>
        <w:t xml:space="preserve"> иной экономической деятельности;</w:t>
      </w:r>
    </w:p>
    <w:p w14:paraId="008A0C7F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 xml:space="preserve">приводит ли исполнение положений проекта муниципального правового акта к возникновению избыточных обязанностей для </w:t>
      </w:r>
      <w:r>
        <w:rPr>
          <w:rFonts w:eastAsiaTheme="minorEastAsia"/>
          <w:sz w:val="28"/>
          <w:szCs w:val="28"/>
        </w:rPr>
        <w:t>субъектов</w:t>
      </w:r>
      <w:r w:rsidRPr="009D53A9">
        <w:rPr>
          <w:rFonts w:eastAsiaTheme="minorEastAsia"/>
          <w:sz w:val="28"/>
          <w:szCs w:val="28"/>
        </w:rPr>
        <w:t xml:space="preserve"> предпринимательской</w:t>
      </w:r>
      <w:r>
        <w:rPr>
          <w:rFonts w:eastAsiaTheme="minorEastAsia"/>
          <w:sz w:val="28"/>
          <w:szCs w:val="28"/>
        </w:rPr>
        <w:t xml:space="preserve"> и иной</w:t>
      </w:r>
      <w:r w:rsidRPr="009D53A9">
        <w:rPr>
          <w:rFonts w:eastAsiaTheme="minorEastAsia"/>
          <w:sz w:val="28"/>
          <w:szCs w:val="28"/>
        </w:rPr>
        <w:t xml:space="preserve"> экономической деятельности, к необоснованному существенному росту отдельных видов затрат или появлению новых необоснованных видов затрат;</w:t>
      </w:r>
    </w:p>
    <w:p w14:paraId="4B0E142A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 xml:space="preserve">устанавливается ли положениями проекта муниципального правового акта необоснованные ограничения выбора </w:t>
      </w:r>
      <w:r>
        <w:rPr>
          <w:rFonts w:eastAsiaTheme="minorEastAsia"/>
          <w:sz w:val="28"/>
          <w:szCs w:val="28"/>
        </w:rPr>
        <w:t>субъектов</w:t>
      </w:r>
      <w:r w:rsidRPr="009D53A9">
        <w:rPr>
          <w:rFonts w:eastAsiaTheme="minorEastAsia"/>
          <w:sz w:val="28"/>
          <w:szCs w:val="28"/>
        </w:rPr>
        <w:t xml:space="preserve">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9D53A9">
        <w:rPr>
          <w:rFonts w:eastAsiaTheme="minorEastAsia"/>
          <w:sz w:val="28"/>
          <w:szCs w:val="28"/>
        </w:rPr>
        <w:t xml:space="preserve"> иной экономической деятельности существующих или возможных </w:t>
      </w:r>
      <w:r w:rsidR="002E7E88" w:rsidRPr="009D53A9">
        <w:rPr>
          <w:rFonts w:eastAsiaTheme="minorEastAsia"/>
          <w:sz w:val="28"/>
          <w:szCs w:val="28"/>
        </w:rPr>
        <w:t>поставщиков,</w:t>
      </w:r>
      <w:r w:rsidRPr="009D53A9">
        <w:rPr>
          <w:rFonts w:eastAsiaTheme="minorEastAsia"/>
          <w:sz w:val="28"/>
          <w:szCs w:val="28"/>
        </w:rPr>
        <w:t xml:space="preserve"> или потребителей;</w:t>
      </w:r>
    </w:p>
    <w:p w14:paraId="762879A7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создает ли исполнение положений проекта муниципального правового акта существенные риски ведения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9D53A9">
        <w:t xml:space="preserve"> </w:t>
      </w:r>
      <w:r w:rsidRPr="009D53A9">
        <w:rPr>
          <w:rFonts w:eastAsiaTheme="minorEastAsia"/>
          <w:sz w:val="28"/>
          <w:szCs w:val="28"/>
        </w:rPr>
        <w:t xml:space="preserve">иной экономической деятельности, способствует ли возникновению необоснованных прав органов местного самоуправления муниципального образования Белореченский </w:t>
      </w:r>
      <w:r>
        <w:rPr>
          <w:rFonts w:eastAsiaTheme="minorEastAsia"/>
          <w:sz w:val="28"/>
          <w:szCs w:val="28"/>
        </w:rPr>
        <w:t xml:space="preserve">муниципальный </w:t>
      </w:r>
      <w:r w:rsidRPr="009D53A9">
        <w:rPr>
          <w:rFonts w:eastAsiaTheme="minorEastAsia"/>
          <w:sz w:val="28"/>
          <w:szCs w:val="28"/>
        </w:rPr>
        <w:t>район</w:t>
      </w:r>
      <w:r>
        <w:rPr>
          <w:rFonts w:eastAsiaTheme="minorEastAsia"/>
          <w:sz w:val="28"/>
          <w:szCs w:val="28"/>
        </w:rPr>
        <w:t xml:space="preserve"> Краснодарского края</w:t>
      </w:r>
      <w:r w:rsidRPr="009D53A9">
        <w:rPr>
          <w:rFonts w:eastAsiaTheme="minorEastAsia"/>
          <w:sz w:val="28"/>
          <w:szCs w:val="28"/>
        </w:rPr>
        <w:t xml:space="preserve"> и должностных лиц, допускает ли возможность избирательного применения норм;</w:t>
      </w:r>
    </w:p>
    <w:p w14:paraId="09D004A4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</w:r>
    </w:p>
    <w:p w14:paraId="0C4EBC8E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соответствуют ли положения проекта муниципального правового акта обычаям деловой практики, сложившейся в отрасли, либо существующим международным практикам, используемым в данный момент.</w:t>
      </w:r>
    </w:p>
    <w:p w14:paraId="43A4572C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2C5A16EE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106AF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172E7A83" w14:textId="77777777" w:rsidR="00BC3314" w:rsidRPr="009D53A9" w:rsidRDefault="00BC3314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D1EA318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right="140"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8.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обязанностей, возникновения избыточных административных и иных ограничений, обязанностей в сфере 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9D53A9">
        <w:rPr>
          <w:rFonts w:eastAsiaTheme="minorEastAsia"/>
          <w:sz w:val="28"/>
          <w:szCs w:val="28"/>
        </w:rPr>
        <w:t xml:space="preserve"> иной экономической деятельности? Приведите конкретные примеры.</w:t>
      </w:r>
    </w:p>
    <w:p w14:paraId="4B63AFB4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3A850C0F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85A17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4A1B91E7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lastRenderedPageBreak/>
        <w:t xml:space="preserve">9. Оцените издержки (упущенную выгоду) </w:t>
      </w:r>
      <w:r>
        <w:rPr>
          <w:rFonts w:eastAsiaTheme="minorEastAsia"/>
          <w:sz w:val="28"/>
          <w:szCs w:val="28"/>
        </w:rPr>
        <w:t xml:space="preserve">субъектов </w:t>
      </w:r>
      <w:r w:rsidRPr="009D53A9">
        <w:rPr>
          <w:rFonts w:eastAsiaTheme="minorEastAsia"/>
          <w:sz w:val="28"/>
          <w:szCs w:val="28"/>
        </w:rPr>
        <w:t>предпринимательской</w:t>
      </w:r>
      <w:r>
        <w:rPr>
          <w:rFonts w:eastAsiaTheme="minorEastAsia"/>
          <w:sz w:val="28"/>
          <w:szCs w:val="28"/>
        </w:rPr>
        <w:t xml:space="preserve"> и </w:t>
      </w:r>
      <w:r w:rsidRPr="009D53A9">
        <w:rPr>
          <w:rFonts w:eastAsiaTheme="minorEastAsia"/>
          <w:sz w:val="28"/>
          <w:szCs w:val="28"/>
        </w:rPr>
        <w:t>иной экономической деятельности, возникающие при введении предлагаемого правового регулирования.</w:t>
      </w:r>
    </w:p>
    <w:p w14:paraId="1EB93817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 xml:space="preserve">Отдельно укажите временные издержки, которые понесут </w:t>
      </w:r>
      <w:r>
        <w:rPr>
          <w:rFonts w:eastAsiaTheme="minorEastAsia"/>
          <w:sz w:val="28"/>
          <w:szCs w:val="28"/>
        </w:rPr>
        <w:t xml:space="preserve">субъекты </w:t>
      </w:r>
      <w:r w:rsidRPr="009D53A9">
        <w:rPr>
          <w:rFonts w:eastAsiaTheme="minorEastAsia"/>
          <w:sz w:val="28"/>
          <w:szCs w:val="28"/>
        </w:rPr>
        <w:t>предпринимательской</w:t>
      </w:r>
      <w:r>
        <w:rPr>
          <w:rFonts w:eastAsiaTheme="minorEastAsia"/>
          <w:sz w:val="28"/>
          <w:szCs w:val="28"/>
        </w:rPr>
        <w:t xml:space="preserve"> и</w:t>
      </w:r>
      <w:r w:rsidRPr="009D53A9">
        <w:t xml:space="preserve"> </w:t>
      </w:r>
      <w:r w:rsidRPr="009D53A9">
        <w:rPr>
          <w:rFonts w:eastAsiaTheme="minorEastAsia"/>
          <w:sz w:val="28"/>
          <w:szCs w:val="28"/>
        </w:rPr>
        <w:t>иной экономической деятельности вследствие необходимости соблюдения административных процедур, предусмотренных проектом предлагаемого правового регулирования.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14:paraId="42A996C8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4B5157B4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0A5AFB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0A9E6C6F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AB2A235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10. Какие, на Ваш взгляд, могут возникнуть проблемы и трудности в осуществлении контроля за соблюдением требований, норм и обязательных требований, вводимых данным муниципальным правовым актом? Является ли предлагаемое правовое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</w:r>
    </w:p>
    <w:p w14:paraId="3205BAD3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Предусмотрен ли в нем механизм защиты прав хозяйствующих субъектов?</w:t>
      </w:r>
    </w:p>
    <w:p w14:paraId="20DCF5F7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Существуют ли, на Ваш взгляд, особенности при контроле соблюдения требований вновь вводимого правового регулирования различными группами адресатов регулирования?</w:t>
      </w:r>
    </w:p>
    <w:p w14:paraId="57D4B8E1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30DD0881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C579C4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2A9C0E76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FE3974A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11. Требуется ли переходный период для вступления в силу предлагаемого проекта муниципального правового акта (если да, какова его продолжительность), какие ограничения по срокам введения предлагаемого правового регулирования необходимо учесть?</w:t>
      </w:r>
    </w:p>
    <w:p w14:paraId="192FC43B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6E48B90F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7D6CF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76F069EF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001CEED6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12. Какие, на Ваш взгляд, целесообразно применить исключения по введению предлагаемого правового регулирования в отношении отдельных групп лиц? Приведите соответствующее обоснование.</w:t>
      </w:r>
    </w:p>
    <w:p w14:paraId="710348B4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4460E68C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90DBE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54796F5C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1B208D8" w14:textId="77777777" w:rsidR="00941072" w:rsidRPr="009D53A9" w:rsidRDefault="00941072" w:rsidP="00397EEB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13. Специальные вопросы, касающиеся конкретных положений и норм рассматриваемого проекта муниципального правового акта, которые разработчику необходимо прояснить.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46321532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91F35D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0A63F3E9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790F5D5" w14:textId="77777777" w:rsidR="00941072" w:rsidRPr="009D53A9" w:rsidRDefault="00941072" w:rsidP="00941072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</w:p>
    <w:p w14:paraId="4F33AB18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581"/>
      </w:tblGrid>
      <w:tr w:rsidR="00941072" w:rsidRPr="009D53A9" w14:paraId="4B08CA6C" w14:textId="77777777" w:rsidTr="00453212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792D6" w14:textId="77777777" w:rsidR="00941072" w:rsidRPr="009D53A9" w:rsidRDefault="00941072" w:rsidP="0045321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2B4A714B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1E91ED7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750FAB7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08AF2BCE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Заместитель главы муниципального</w:t>
      </w:r>
    </w:p>
    <w:p w14:paraId="433031D6" w14:textId="77777777" w:rsidR="00941072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9D53A9">
        <w:rPr>
          <w:rFonts w:eastAsiaTheme="minorEastAsia"/>
          <w:sz w:val="28"/>
          <w:szCs w:val="28"/>
        </w:rPr>
        <w:t>образования Белореченский</w:t>
      </w:r>
      <w:r>
        <w:rPr>
          <w:rFonts w:eastAsiaTheme="minorEastAsia"/>
          <w:sz w:val="28"/>
          <w:szCs w:val="28"/>
        </w:rPr>
        <w:t xml:space="preserve"> </w:t>
      </w:r>
    </w:p>
    <w:p w14:paraId="2AF4BAD5" w14:textId="77777777" w:rsidR="00941072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муниципальный</w:t>
      </w:r>
      <w:r w:rsidRPr="009D53A9">
        <w:rPr>
          <w:rFonts w:eastAsiaTheme="minorEastAsia"/>
          <w:sz w:val="28"/>
          <w:szCs w:val="28"/>
        </w:rPr>
        <w:t xml:space="preserve"> район</w:t>
      </w:r>
    </w:p>
    <w:p w14:paraId="09B039ED" w14:textId="77777777" w:rsidR="00941072" w:rsidRPr="009D53A9" w:rsidRDefault="00941072" w:rsidP="00C576C5">
      <w:pPr>
        <w:widowControl w:val="0"/>
        <w:autoSpaceDE w:val="0"/>
        <w:autoSpaceDN w:val="0"/>
        <w:adjustRightInd w:val="0"/>
        <w:ind w:right="-1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Краснодарского края   </w:t>
      </w:r>
      <w:r w:rsidRPr="009D53A9">
        <w:rPr>
          <w:rFonts w:eastAsiaTheme="minorEastAsia"/>
          <w:sz w:val="28"/>
          <w:szCs w:val="28"/>
        </w:rPr>
        <w:tab/>
      </w:r>
      <w:r w:rsidRPr="009D53A9">
        <w:rPr>
          <w:rFonts w:eastAsiaTheme="minorEastAsia"/>
          <w:sz w:val="28"/>
          <w:szCs w:val="28"/>
        </w:rPr>
        <w:tab/>
      </w:r>
      <w:r w:rsidRPr="009D53A9">
        <w:rPr>
          <w:rFonts w:eastAsiaTheme="minorEastAsia"/>
          <w:sz w:val="28"/>
          <w:szCs w:val="28"/>
        </w:rPr>
        <w:tab/>
      </w:r>
      <w:r w:rsidRPr="009D53A9">
        <w:rPr>
          <w:rFonts w:eastAsiaTheme="minorEastAsia"/>
          <w:sz w:val="28"/>
          <w:szCs w:val="28"/>
        </w:rPr>
        <w:tab/>
      </w:r>
      <w:r w:rsidRPr="009D53A9">
        <w:rPr>
          <w:rFonts w:eastAsiaTheme="minorEastAsia"/>
          <w:sz w:val="28"/>
          <w:szCs w:val="28"/>
        </w:rPr>
        <w:tab/>
        <w:t xml:space="preserve">      </w:t>
      </w:r>
      <w:r>
        <w:rPr>
          <w:rFonts w:eastAsiaTheme="minorEastAsia"/>
          <w:sz w:val="28"/>
          <w:szCs w:val="28"/>
        </w:rPr>
        <w:t xml:space="preserve">          </w:t>
      </w:r>
      <w:r w:rsidR="00C576C5">
        <w:rPr>
          <w:rFonts w:eastAsiaTheme="minorEastAsia"/>
          <w:sz w:val="28"/>
          <w:szCs w:val="28"/>
        </w:rPr>
        <w:t xml:space="preserve">                   </w:t>
      </w:r>
      <w:r w:rsidRPr="009D53A9">
        <w:rPr>
          <w:rFonts w:eastAsiaTheme="minorEastAsia"/>
          <w:sz w:val="28"/>
          <w:szCs w:val="28"/>
        </w:rPr>
        <w:t xml:space="preserve">   </w:t>
      </w:r>
      <w:r>
        <w:rPr>
          <w:rFonts w:eastAsiaTheme="minorEastAsia"/>
          <w:sz w:val="28"/>
          <w:szCs w:val="28"/>
        </w:rPr>
        <w:t xml:space="preserve">А.Н. </w:t>
      </w:r>
      <w:proofErr w:type="spellStart"/>
      <w:r>
        <w:rPr>
          <w:rFonts w:eastAsiaTheme="minorEastAsia"/>
          <w:sz w:val="28"/>
          <w:szCs w:val="28"/>
        </w:rPr>
        <w:t>Пыш</w:t>
      </w:r>
      <w:proofErr w:type="spellEnd"/>
    </w:p>
    <w:p w14:paraId="48AAE395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</w:t>
      </w:r>
    </w:p>
    <w:p w14:paraId="5EE9A497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45C306A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1FBA1A24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189A36E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84F9052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F608010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41DE3B1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9B4DD22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2A944768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1584238C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09545F45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04D79065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5CCB1A41" w14:textId="77777777" w:rsidR="00941072" w:rsidRPr="009D53A9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6BB05DA" w14:textId="77777777" w:rsidR="00941072" w:rsidRDefault="00941072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7FDC7F04" w14:textId="77777777" w:rsidR="00A8524A" w:rsidRDefault="00A8524A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4901C25A" w14:textId="77777777" w:rsidR="00A8524A" w:rsidRDefault="00A8524A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389C0F3" w14:textId="77777777" w:rsidR="00A8524A" w:rsidRDefault="00A8524A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36BC0458" w14:textId="77777777" w:rsidR="00A8524A" w:rsidRDefault="00A8524A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65FF642E" w14:textId="77777777" w:rsidR="00A8524A" w:rsidRDefault="00A8524A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11B32C1B" w14:textId="77777777" w:rsidR="00E13457" w:rsidRPr="009D53A9" w:rsidRDefault="00E13457" w:rsidP="00941072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14:paraId="21AFB0CC" w14:textId="77777777" w:rsidR="00926084" w:rsidRDefault="005C5387" w:rsidP="001F2E06">
      <w:pPr>
        <w:widowControl w:val="0"/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216E96">
        <w:rPr>
          <w:rFonts w:eastAsia="SimSun"/>
          <w:sz w:val="28"/>
          <w:szCs w:val="22"/>
        </w:rPr>
        <w:t xml:space="preserve">                                                             </w:t>
      </w:r>
    </w:p>
    <w:p w14:paraId="6C1E434B" w14:textId="77777777" w:rsidR="00972AC0" w:rsidRDefault="00972AC0" w:rsidP="00D1452A">
      <w:pPr>
        <w:rPr>
          <w:sz w:val="28"/>
          <w:szCs w:val="28"/>
        </w:rPr>
      </w:pPr>
    </w:p>
    <w:sectPr w:rsidR="00972AC0" w:rsidSect="00397EEB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5788" w14:textId="77777777" w:rsidR="0090517C" w:rsidRDefault="0090517C" w:rsidP="00BB396C">
      <w:r>
        <w:separator/>
      </w:r>
    </w:p>
  </w:endnote>
  <w:endnote w:type="continuationSeparator" w:id="0">
    <w:p w14:paraId="1AE6ECCA" w14:textId="77777777" w:rsidR="0090517C" w:rsidRDefault="0090517C" w:rsidP="00BB3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C0FB7" w14:textId="77777777" w:rsidR="0090517C" w:rsidRDefault="0090517C" w:rsidP="00BB396C">
      <w:r>
        <w:separator/>
      </w:r>
    </w:p>
  </w:footnote>
  <w:footnote w:type="continuationSeparator" w:id="0">
    <w:p w14:paraId="458DC693" w14:textId="77777777" w:rsidR="0090517C" w:rsidRDefault="0090517C" w:rsidP="00BB3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35814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E527D7D" w14:textId="77777777" w:rsidR="00BE4323" w:rsidRPr="0081514C" w:rsidRDefault="00BE4323">
        <w:pPr>
          <w:pStyle w:val="a5"/>
          <w:jc w:val="center"/>
          <w:rPr>
            <w:sz w:val="28"/>
            <w:szCs w:val="28"/>
          </w:rPr>
        </w:pPr>
        <w:r w:rsidRPr="0081514C">
          <w:rPr>
            <w:sz w:val="28"/>
            <w:szCs w:val="28"/>
          </w:rPr>
          <w:fldChar w:fldCharType="begin"/>
        </w:r>
        <w:r w:rsidRPr="0081514C">
          <w:rPr>
            <w:sz w:val="28"/>
            <w:szCs w:val="28"/>
          </w:rPr>
          <w:instrText>PAGE   \* MERGEFORMAT</w:instrText>
        </w:r>
        <w:r w:rsidRPr="0081514C">
          <w:rPr>
            <w:sz w:val="28"/>
            <w:szCs w:val="28"/>
          </w:rPr>
          <w:fldChar w:fldCharType="separate"/>
        </w:r>
        <w:r w:rsidR="001F2E06">
          <w:rPr>
            <w:noProof/>
            <w:sz w:val="28"/>
            <w:szCs w:val="28"/>
          </w:rPr>
          <w:t>3</w:t>
        </w:r>
        <w:r w:rsidRPr="0081514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E7759"/>
    <w:multiLevelType w:val="hybridMultilevel"/>
    <w:tmpl w:val="897CD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E3A01"/>
    <w:multiLevelType w:val="hybridMultilevel"/>
    <w:tmpl w:val="0A1AE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182518">
    <w:abstractNumId w:val="1"/>
  </w:num>
  <w:num w:numId="2" w16cid:durableId="6129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CC1"/>
    <w:rsid w:val="00006CE7"/>
    <w:rsid w:val="00032FF0"/>
    <w:rsid w:val="00053443"/>
    <w:rsid w:val="00062F6F"/>
    <w:rsid w:val="00072828"/>
    <w:rsid w:val="00090100"/>
    <w:rsid w:val="000938C7"/>
    <w:rsid w:val="000A79BE"/>
    <w:rsid w:val="000C3617"/>
    <w:rsid w:val="000C36C6"/>
    <w:rsid w:val="000C796D"/>
    <w:rsid w:val="000D03F5"/>
    <w:rsid w:val="000D4160"/>
    <w:rsid w:val="00101871"/>
    <w:rsid w:val="00120123"/>
    <w:rsid w:val="001532CB"/>
    <w:rsid w:val="00153CB1"/>
    <w:rsid w:val="00160618"/>
    <w:rsid w:val="001827A1"/>
    <w:rsid w:val="0018500B"/>
    <w:rsid w:val="00186700"/>
    <w:rsid w:val="001A1CE6"/>
    <w:rsid w:val="001B64C9"/>
    <w:rsid w:val="001D0756"/>
    <w:rsid w:val="001D4022"/>
    <w:rsid w:val="001D736D"/>
    <w:rsid w:val="001E2719"/>
    <w:rsid w:val="001E40AC"/>
    <w:rsid w:val="001F13E4"/>
    <w:rsid w:val="001F2E06"/>
    <w:rsid w:val="00204D0D"/>
    <w:rsid w:val="00230720"/>
    <w:rsid w:val="00241644"/>
    <w:rsid w:val="002556AC"/>
    <w:rsid w:val="00257BFF"/>
    <w:rsid w:val="00261EB4"/>
    <w:rsid w:val="00276FC0"/>
    <w:rsid w:val="002A569D"/>
    <w:rsid w:val="002B298C"/>
    <w:rsid w:val="002D1D8F"/>
    <w:rsid w:val="002D6219"/>
    <w:rsid w:val="002E7E88"/>
    <w:rsid w:val="002F45D9"/>
    <w:rsid w:val="0031568B"/>
    <w:rsid w:val="00334E43"/>
    <w:rsid w:val="00343979"/>
    <w:rsid w:val="00355571"/>
    <w:rsid w:val="00377476"/>
    <w:rsid w:val="00397EEB"/>
    <w:rsid w:val="003B4704"/>
    <w:rsid w:val="003C2DA3"/>
    <w:rsid w:val="003D585C"/>
    <w:rsid w:val="003D6978"/>
    <w:rsid w:val="003D7CDB"/>
    <w:rsid w:val="003F3536"/>
    <w:rsid w:val="003F3831"/>
    <w:rsid w:val="00412B71"/>
    <w:rsid w:val="00413233"/>
    <w:rsid w:val="00437C58"/>
    <w:rsid w:val="00441976"/>
    <w:rsid w:val="00453212"/>
    <w:rsid w:val="00453DBF"/>
    <w:rsid w:val="00457A4C"/>
    <w:rsid w:val="00463988"/>
    <w:rsid w:val="00470E98"/>
    <w:rsid w:val="00492446"/>
    <w:rsid w:val="004A679D"/>
    <w:rsid w:val="004E3199"/>
    <w:rsid w:val="004E5E77"/>
    <w:rsid w:val="005074D2"/>
    <w:rsid w:val="00527FDE"/>
    <w:rsid w:val="00530829"/>
    <w:rsid w:val="005334B9"/>
    <w:rsid w:val="005405B7"/>
    <w:rsid w:val="005415FC"/>
    <w:rsid w:val="0056223F"/>
    <w:rsid w:val="00564607"/>
    <w:rsid w:val="005673EC"/>
    <w:rsid w:val="005725CF"/>
    <w:rsid w:val="0057572A"/>
    <w:rsid w:val="00585DB8"/>
    <w:rsid w:val="005C0278"/>
    <w:rsid w:val="005C5387"/>
    <w:rsid w:val="005D1967"/>
    <w:rsid w:val="005E66CF"/>
    <w:rsid w:val="005F09FF"/>
    <w:rsid w:val="005F44A2"/>
    <w:rsid w:val="0060780E"/>
    <w:rsid w:val="00615B82"/>
    <w:rsid w:val="00630970"/>
    <w:rsid w:val="00636F02"/>
    <w:rsid w:val="00642697"/>
    <w:rsid w:val="00653D8F"/>
    <w:rsid w:val="006606D1"/>
    <w:rsid w:val="00660E63"/>
    <w:rsid w:val="00662099"/>
    <w:rsid w:val="00690064"/>
    <w:rsid w:val="006B48D0"/>
    <w:rsid w:val="006C04BF"/>
    <w:rsid w:val="006D0B91"/>
    <w:rsid w:val="006E04E6"/>
    <w:rsid w:val="006E2026"/>
    <w:rsid w:val="006E26E2"/>
    <w:rsid w:val="006F050E"/>
    <w:rsid w:val="0071189A"/>
    <w:rsid w:val="00752BC8"/>
    <w:rsid w:val="00755806"/>
    <w:rsid w:val="007662F7"/>
    <w:rsid w:val="00784F52"/>
    <w:rsid w:val="007A478A"/>
    <w:rsid w:val="007C083C"/>
    <w:rsid w:val="007C14E4"/>
    <w:rsid w:val="007C2A5D"/>
    <w:rsid w:val="007D23BE"/>
    <w:rsid w:val="007E2162"/>
    <w:rsid w:val="007E75BA"/>
    <w:rsid w:val="007F3A03"/>
    <w:rsid w:val="00803C2B"/>
    <w:rsid w:val="008047A5"/>
    <w:rsid w:val="00805B33"/>
    <w:rsid w:val="008068C6"/>
    <w:rsid w:val="00807E76"/>
    <w:rsid w:val="0081514C"/>
    <w:rsid w:val="00820362"/>
    <w:rsid w:val="0082187B"/>
    <w:rsid w:val="008226E4"/>
    <w:rsid w:val="00851DBE"/>
    <w:rsid w:val="008577D5"/>
    <w:rsid w:val="008702D6"/>
    <w:rsid w:val="00872529"/>
    <w:rsid w:val="00877D19"/>
    <w:rsid w:val="008821CB"/>
    <w:rsid w:val="00887E83"/>
    <w:rsid w:val="00890328"/>
    <w:rsid w:val="00892C12"/>
    <w:rsid w:val="008A00F3"/>
    <w:rsid w:val="008A0F56"/>
    <w:rsid w:val="008A3F7A"/>
    <w:rsid w:val="008B36A6"/>
    <w:rsid w:val="008C0E76"/>
    <w:rsid w:val="008C347F"/>
    <w:rsid w:val="008D7142"/>
    <w:rsid w:val="008E7492"/>
    <w:rsid w:val="008F0B41"/>
    <w:rsid w:val="008F2A5D"/>
    <w:rsid w:val="008F625E"/>
    <w:rsid w:val="0090517C"/>
    <w:rsid w:val="00926084"/>
    <w:rsid w:val="009267C3"/>
    <w:rsid w:val="00940F1B"/>
    <w:rsid w:val="00941072"/>
    <w:rsid w:val="009444B5"/>
    <w:rsid w:val="00967AF9"/>
    <w:rsid w:val="00967CB6"/>
    <w:rsid w:val="00972393"/>
    <w:rsid w:val="00972AC0"/>
    <w:rsid w:val="009749CE"/>
    <w:rsid w:val="00991D65"/>
    <w:rsid w:val="00994CA8"/>
    <w:rsid w:val="009A12AE"/>
    <w:rsid w:val="009A1658"/>
    <w:rsid w:val="009A2526"/>
    <w:rsid w:val="009A5886"/>
    <w:rsid w:val="009B0A2F"/>
    <w:rsid w:val="009B289D"/>
    <w:rsid w:val="009B30F8"/>
    <w:rsid w:val="009C0057"/>
    <w:rsid w:val="009C56EB"/>
    <w:rsid w:val="009D1A95"/>
    <w:rsid w:val="009E3E33"/>
    <w:rsid w:val="009F59A1"/>
    <w:rsid w:val="009F7333"/>
    <w:rsid w:val="00A116AC"/>
    <w:rsid w:val="00A12A49"/>
    <w:rsid w:val="00A40052"/>
    <w:rsid w:val="00A540A4"/>
    <w:rsid w:val="00A565B0"/>
    <w:rsid w:val="00A56DD7"/>
    <w:rsid w:val="00A748E0"/>
    <w:rsid w:val="00A8524A"/>
    <w:rsid w:val="00A92D3B"/>
    <w:rsid w:val="00A93E44"/>
    <w:rsid w:val="00A94787"/>
    <w:rsid w:val="00AB5688"/>
    <w:rsid w:val="00AD0AA0"/>
    <w:rsid w:val="00AD78C1"/>
    <w:rsid w:val="00AE12FE"/>
    <w:rsid w:val="00AE7EFE"/>
    <w:rsid w:val="00AF4961"/>
    <w:rsid w:val="00B00D0F"/>
    <w:rsid w:val="00B04E2C"/>
    <w:rsid w:val="00B055F0"/>
    <w:rsid w:val="00B2217D"/>
    <w:rsid w:val="00B23069"/>
    <w:rsid w:val="00B27CDE"/>
    <w:rsid w:val="00B30333"/>
    <w:rsid w:val="00B40F0F"/>
    <w:rsid w:val="00B43396"/>
    <w:rsid w:val="00B6305C"/>
    <w:rsid w:val="00B702B7"/>
    <w:rsid w:val="00B71124"/>
    <w:rsid w:val="00B8063A"/>
    <w:rsid w:val="00B8162A"/>
    <w:rsid w:val="00B962D8"/>
    <w:rsid w:val="00BA4DED"/>
    <w:rsid w:val="00BB396C"/>
    <w:rsid w:val="00BC2BA6"/>
    <w:rsid w:val="00BC3314"/>
    <w:rsid w:val="00BD5C3F"/>
    <w:rsid w:val="00BD60F1"/>
    <w:rsid w:val="00BE4323"/>
    <w:rsid w:val="00C00243"/>
    <w:rsid w:val="00C10F5C"/>
    <w:rsid w:val="00C21312"/>
    <w:rsid w:val="00C372FF"/>
    <w:rsid w:val="00C3781D"/>
    <w:rsid w:val="00C42E98"/>
    <w:rsid w:val="00C44598"/>
    <w:rsid w:val="00C576C5"/>
    <w:rsid w:val="00C72F40"/>
    <w:rsid w:val="00C7595C"/>
    <w:rsid w:val="00C82FA1"/>
    <w:rsid w:val="00C92A63"/>
    <w:rsid w:val="00CB161F"/>
    <w:rsid w:val="00CB7CE2"/>
    <w:rsid w:val="00CD0DFB"/>
    <w:rsid w:val="00CE4BDA"/>
    <w:rsid w:val="00CF1A2F"/>
    <w:rsid w:val="00CF60C3"/>
    <w:rsid w:val="00D1452A"/>
    <w:rsid w:val="00D17AEF"/>
    <w:rsid w:val="00D22390"/>
    <w:rsid w:val="00D33C00"/>
    <w:rsid w:val="00D50312"/>
    <w:rsid w:val="00D56FB8"/>
    <w:rsid w:val="00D7190B"/>
    <w:rsid w:val="00DA6C77"/>
    <w:rsid w:val="00DC5D5B"/>
    <w:rsid w:val="00DD52A6"/>
    <w:rsid w:val="00DE2491"/>
    <w:rsid w:val="00DF1E87"/>
    <w:rsid w:val="00DF64CB"/>
    <w:rsid w:val="00E068EF"/>
    <w:rsid w:val="00E13457"/>
    <w:rsid w:val="00E15822"/>
    <w:rsid w:val="00E161FF"/>
    <w:rsid w:val="00E22F65"/>
    <w:rsid w:val="00E2471F"/>
    <w:rsid w:val="00E252B1"/>
    <w:rsid w:val="00E34E2A"/>
    <w:rsid w:val="00E4205C"/>
    <w:rsid w:val="00E42B61"/>
    <w:rsid w:val="00E50F48"/>
    <w:rsid w:val="00E630D6"/>
    <w:rsid w:val="00E722C3"/>
    <w:rsid w:val="00E76ED2"/>
    <w:rsid w:val="00E80A0E"/>
    <w:rsid w:val="00EA1CB9"/>
    <w:rsid w:val="00EC2BB4"/>
    <w:rsid w:val="00ED28E2"/>
    <w:rsid w:val="00EF04E4"/>
    <w:rsid w:val="00EF32C2"/>
    <w:rsid w:val="00EF3B82"/>
    <w:rsid w:val="00EF5E07"/>
    <w:rsid w:val="00F05BCE"/>
    <w:rsid w:val="00F0767F"/>
    <w:rsid w:val="00F10DD8"/>
    <w:rsid w:val="00F20CBC"/>
    <w:rsid w:val="00F26CF5"/>
    <w:rsid w:val="00F41ACC"/>
    <w:rsid w:val="00F42503"/>
    <w:rsid w:val="00F672F6"/>
    <w:rsid w:val="00F73CC1"/>
    <w:rsid w:val="00F8274B"/>
    <w:rsid w:val="00F85631"/>
    <w:rsid w:val="00F87C3F"/>
    <w:rsid w:val="00F95994"/>
    <w:rsid w:val="00FA3595"/>
    <w:rsid w:val="00FB74ED"/>
    <w:rsid w:val="00FC180C"/>
    <w:rsid w:val="00FC289F"/>
    <w:rsid w:val="00FD0BDC"/>
    <w:rsid w:val="00FE00EB"/>
    <w:rsid w:val="00FE4DDC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70AB31"/>
  <w15:docId w15:val="{4673EF68-2D71-4866-9C95-B71CCFA5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221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221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1E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EB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B39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39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B39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39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DA6C77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46398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41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BE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9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927C5-6D7C-4644-8BB9-74575CF35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2353</TotalTime>
  <Pages>5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</dc:creator>
  <cp:keywords/>
  <dc:description/>
  <cp:lastModifiedBy>kaditsa</cp:lastModifiedBy>
  <cp:revision>232</cp:revision>
  <cp:lastPrinted>2025-11-26T07:57:00Z</cp:lastPrinted>
  <dcterms:created xsi:type="dcterms:W3CDTF">2019-03-19T06:16:00Z</dcterms:created>
  <dcterms:modified xsi:type="dcterms:W3CDTF">2025-11-26T12:00:00Z</dcterms:modified>
</cp:coreProperties>
</file>